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4" w:rsidRPr="002C64BA" w:rsidRDefault="00883444" w:rsidP="00883444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  <w:r w:rsidRPr="002C64BA">
        <w:rPr>
          <w:rFonts w:ascii="Times New Roman" w:hAnsi="Times New Roman"/>
          <w:b/>
          <w:color w:val="000000"/>
        </w:rPr>
        <w:t>UMOWY  O ROBOTY  BUDOW</w:t>
      </w:r>
      <w:r w:rsidR="00151DDE">
        <w:rPr>
          <w:rFonts w:ascii="Times New Roman" w:hAnsi="Times New Roman"/>
          <w:b/>
          <w:color w:val="000000"/>
        </w:rPr>
        <w:t>LANE NR DPS.KA. 2153……. (PROJEKT)</w:t>
      </w:r>
    </w:p>
    <w:p w:rsidR="00883444" w:rsidRPr="00384E95" w:rsidRDefault="00151DDE" w:rsidP="00883444">
      <w:pPr>
        <w:rPr>
          <w:sz w:val="22"/>
          <w:szCs w:val="22"/>
        </w:rPr>
      </w:pPr>
      <w:r>
        <w:rPr>
          <w:sz w:val="22"/>
          <w:szCs w:val="22"/>
        </w:rPr>
        <w:t xml:space="preserve">Dnia  </w:t>
      </w:r>
      <w:r w:rsidR="00883444" w:rsidRPr="00384E95">
        <w:rPr>
          <w:sz w:val="22"/>
          <w:szCs w:val="22"/>
        </w:rPr>
        <w:t xml:space="preserve">r. w Jezioranach pomiędzy Powiatem Olsztyńskim, Plac </w:t>
      </w:r>
      <w:proofErr w:type="spellStart"/>
      <w:r w:rsidR="00883444" w:rsidRPr="00384E95">
        <w:rPr>
          <w:sz w:val="22"/>
          <w:szCs w:val="22"/>
        </w:rPr>
        <w:t>G.J.Bema</w:t>
      </w:r>
      <w:proofErr w:type="spellEnd"/>
      <w:r w:rsidR="00883444" w:rsidRPr="00384E95">
        <w:rPr>
          <w:sz w:val="22"/>
          <w:szCs w:val="22"/>
        </w:rPr>
        <w:t xml:space="preserve"> 5 , 10-516 Olsztyn będący nabywcą posiadającym  NIP 7393851648 w imieniu którego działa  - Dom Pomocy Społecznej  ul. Kajki 49, 11-320 Jeziorany  , reprezentowanym przez : </w:t>
      </w:r>
    </w:p>
    <w:p w:rsidR="00883444" w:rsidRPr="00384E95" w:rsidRDefault="00883444" w:rsidP="00883444">
      <w:pPr>
        <w:spacing w:line="276" w:lineRule="auto"/>
        <w:jc w:val="both"/>
        <w:rPr>
          <w:sz w:val="22"/>
          <w:szCs w:val="22"/>
        </w:rPr>
      </w:pPr>
      <w:r w:rsidRPr="00384E95">
        <w:rPr>
          <w:sz w:val="22"/>
          <w:szCs w:val="22"/>
        </w:rPr>
        <w:tab/>
      </w:r>
    </w:p>
    <w:p w:rsidR="00883444" w:rsidRPr="00384E95" w:rsidRDefault="00883444" w:rsidP="00883444">
      <w:pPr>
        <w:spacing w:line="276" w:lineRule="auto"/>
        <w:ind w:firstLine="708"/>
        <w:jc w:val="both"/>
        <w:rPr>
          <w:sz w:val="22"/>
          <w:szCs w:val="22"/>
        </w:rPr>
      </w:pPr>
      <w:r w:rsidRPr="00384E95">
        <w:rPr>
          <w:sz w:val="22"/>
          <w:szCs w:val="22"/>
        </w:rPr>
        <w:t>1 Dyrektor</w:t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="00C62486">
        <w:rPr>
          <w:sz w:val="22"/>
          <w:szCs w:val="22"/>
        </w:rPr>
        <w:tab/>
      </w:r>
      <w:r w:rsidRPr="00384E95">
        <w:rPr>
          <w:sz w:val="22"/>
          <w:szCs w:val="22"/>
        </w:rPr>
        <w:t>-  Agnieszka Kiljan</w:t>
      </w:r>
    </w:p>
    <w:p w:rsidR="00883444" w:rsidRPr="00384E95" w:rsidRDefault="00883444" w:rsidP="00883444">
      <w:pPr>
        <w:spacing w:line="276" w:lineRule="auto"/>
        <w:jc w:val="both"/>
        <w:rPr>
          <w:sz w:val="22"/>
          <w:szCs w:val="22"/>
        </w:rPr>
      </w:pPr>
      <w:r w:rsidRPr="00384E95">
        <w:rPr>
          <w:sz w:val="22"/>
          <w:szCs w:val="22"/>
        </w:rPr>
        <w:t xml:space="preserve"> </w:t>
      </w:r>
      <w:r w:rsidRPr="00384E95">
        <w:rPr>
          <w:sz w:val="22"/>
          <w:szCs w:val="22"/>
        </w:rPr>
        <w:tab/>
        <w:t>2. Główny Księgowy z upoważnienia Skarbnika Powiatu</w:t>
      </w:r>
      <w:r w:rsidRPr="00384E95">
        <w:rPr>
          <w:sz w:val="22"/>
          <w:szCs w:val="22"/>
        </w:rPr>
        <w:tab/>
        <w:t xml:space="preserve">- Aneta </w:t>
      </w:r>
      <w:proofErr w:type="spellStart"/>
      <w:r w:rsidRPr="00384E95">
        <w:rPr>
          <w:sz w:val="22"/>
          <w:szCs w:val="22"/>
        </w:rPr>
        <w:t>Dziekanowska</w:t>
      </w:r>
      <w:proofErr w:type="spellEnd"/>
      <w:r w:rsidRPr="00384E95">
        <w:rPr>
          <w:sz w:val="22"/>
          <w:szCs w:val="22"/>
        </w:rPr>
        <w:t xml:space="preserve"> 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 xml:space="preserve">zwanym w dalszej części umowy  Inwestorem 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a firmą: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="00151DDE">
        <w:rPr>
          <w:rFonts w:ascii="Times New Roman" w:hAnsi="Times New Roman"/>
          <w:color w:val="000000"/>
          <w:sz w:val="22"/>
          <w:szCs w:val="22"/>
        </w:rPr>
        <w:t>………………………………………</w:t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zwanym w dalszej części umowy  Wykonawcą,</w:t>
      </w:r>
    </w:p>
    <w:p w:rsidR="00883444" w:rsidRPr="009653D4" w:rsidRDefault="00883444" w:rsidP="009653D4">
      <w:pPr>
        <w:jc w:val="both"/>
        <w:rPr>
          <w:sz w:val="22"/>
          <w:szCs w:val="22"/>
        </w:rPr>
      </w:pPr>
      <w:r w:rsidRPr="00384E95">
        <w:rPr>
          <w:iCs/>
          <w:sz w:val="22"/>
          <w:szCs w:val="22"/>
        </w:rPr>
        <w:t>Post</w:t>
      </w:r>
      <w:r w:rsidRPr="00384E95">
        <w:rPr>
          <w:rFonts w:eastAsia="TimesNewRoman"/>
          <w:iCs/>
          <w:sz w:val="22"/>
          <w:szCs w:val="22"/>
        </w:rPr>
        <w:t>ę</w:t>
      </w:r>
      <w:r w:rsidRPr="00384E95">
        <w:rPr>
          <w:iCs/>
          <w:sz w:val="22"/>
          <w:szCs w:val="22"/>
        </w:rPr>
        <w:t>powanie o udzielenie zamówienia publicznego bez stosowania ustawy Prawo zamówień publicznych o wartości do 30 000 euro</w:t>
      </w:r>
    </w:p>
    <w:p w:rsidR="00883444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1</w:t>
      </w:r>
    </w:p>
    <w:p w:rsidR="00151DDE" w:rsidRPr="00151DDE" w:rsidRDefault="00883444" w:rsidP="00151DD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151DDE">
        <w:rPr>
          <w:sz w:val="22"/>
          <w:szCs w:val="22"/>
        </w:rPr>
        <w:t>Inwestor powierza, a Wykonawca zobowiązuje się  do wykonania robót budowlanych polegających na</w:t>
      </w:r>
      <w:r w:rsidR="00C869FC">
        <w:rPr>
          <w:sz w:val="22"/>
          <w:szCs w:val="22"/>
        </w:rPr>
        <w:t>:</w:t>
      </w:r>
    </w:p>
    <w:p w:rsidR="009653D4" w:rsidRPr="009653D4" w:rsidRDefault="009653D4" w:rsidP="009653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Wymianie</w:t>
      </w:r>
      <w:r w:rsidRPr="009653D4">
        <w:rPr>
          <w:b/>
        </w:rPr>
        <w:t xml:space="preserve"> zgodnie z opracowaną dokumentacją projektową  instalacji elektr</w:t>
      </w:r>
      <w:r w:rsidR="00C62486">
        <w:rPr>
          <w:b/>
        </w:rPr>
        <w:t xml:space="preserve">ycznej   I  </w:t>
      </w:r>
      <w:proofErr w:type="spellStart"/>
      <w:r w:rsidR="00C62486">
        <w:rPr>
          <w:b/>
        </w:rPr>
        <w:t>i</w:t>
      </w:r>
      <w:proofErr w:type="spellEnd"/>
      <w:r w:rsidR="00C62486">
        <w:rPr>
          <w:b/>
        </w:rPr>
        <w:t xml:space="preserve"> II pietra </w:t>
      </w:r>
      <w:r w:rsidRPr="009653D4">
        <w:rPr>
          <w:b/>
        </w:rPr>
        <w:t xml:space="preserve"> :</w:t>
      </w:r>
    </w:p>
    <w:p w:rsidR="009653D4" w:rsidRPr="009653D4" w:rsidRDefault="009653D4" w:rsidP="009653D4">
      <w:pPr>
        <w:ind w:left="720"/>
        <w:rPr>
          <w:sz w:val="22"/>
          <w:szCs w:val="22"/>
        </w:rPr>
      </w:pPr>
      <w:r w:rsidRPr="009653D4">
        <w:rPr>
          <w:sz w:val="22"/>
          <w:szCs w:val="22"/>
        </w:rPr>
        <w:t>- położenie nowej instalacji  elektrycznej wraz z osprzętem ( włączniki gniazda i oświetlenie) ,</w:t>
      </w:r>
    </w:p>
    <w:p w:rsidR="009653D4" w:rsidRPr="009653D4" w:rsidRDefault="009653D4" w:rsidP="009653D4">
      <w:pPr>
        <w:ind w:left="720"/>
        <w:rPr>
          <w:sz w:val="22"/>
          <w:szCs w:val="22"/>
        </w:rPr>
      </w:pPr>
      <w:r w:rsidRPr="009653D4">
        <w:rPr>
          <w:sz w:val="22"/>
          <w:szCs w:val="22"/>
        </w:rPr>
        <w:t xml:space="preserve">- wkucie przewodów instalacji  </w:t>
      </w:r>
      <w:proofErr w:type="spellStart"/>
      <w:r w:rsidRPr="009653D4">
        <w:rPr>
          <w:sz w:val="22"/>
          <w:szCs w:val="22"/>
        </w:rPr>
        <w:t>p.poż</w:t>
      </w:r>
      <w:proofErr w:type="spellEnd"/>
      <w:r w:rsidRPr="009653D4">
        <w:rPr>
          <w:sz w:val="22"/>
          <w:szCs w:val="22"/>
        </w:rPr>
        <w:t>.  i oświetlenia awaryjnego,</w:t>
      </w:r>
    </w:p>
    <w:p w:rsidR="009653D4" w:rsidRPr="009653D4" w:rsidRDefault="009653D4" w:rsidP="009653D4">
      <w:pPr>
        <w:ind w:left="720"/>
        <w:rPr>
          <w:sz w:val="22"/>
          <w:szCs w:val="22"/>
        </w:rPr>
      </w:pPr>
      <w:r w:rsidRPr="009653D4">
        <w:rPr>
          <w:sz w:val="22"/>
          <w:szCs w:val="22"/>
        </w:rPr>
        <w:t xml:space="preserve">- wymiana rozdzielnic piętrowych, </w:t>
      </w:r>
    </w:p>
    <w:p w:rsidR="009653D4" w:rsidRPr="009653D4" w:rsidRDefault="009653D4" w:rsidP="009653D4">
      <w:pPr>
        <w:ind w:left="720"/>
        <w:rPr>
          <w:sz w:val="22"/>
          <w:szCs w:val="22"/>
        </w:rPr>
      </w:pPr>
      <w:r w:rsidRPr="009653D4">
        <w:rPr>
          <w:sz w:val="22"/>
          <w:szCs w:val="22"/>
        </w:rPr>
        <w:t>- naprawa ścian po wymianie instalacji ,</w:t>
      </w:r>
    </w:p>
    <w:p w:rsidR="009653D4" w:rsidRPr="009653D4" w:rsidRDefault="009653D4" w:rsidP="009653D4">
      <w:pPr>
        <w:ind w:left="720"/>
        <w:rPr>
          <w:sz w:val="22"/>
          <w:szCs w:val="22"/>
        </w:rPr>
      </w:pPr>
      <w:r w:rsidRPr="009653D4">
        <w:rPr>
          <w:sz w:val="22"/>
          <w:szCs w:val="22"/>
        </w:rPr>
        <w:t xml:space="preserve">- </w:t>
      </w:r>
      <w:r w:rsidRPr="009653D4">
        <w:rPr>
          <w:b/>
          <w:sz w:val="22"/>
          <w:szCs w:val="22"/>
        </w:rPr>
        <w:t>wykonanie zgodnie prawem budowlanym badań i pomiarów wykonanej instalacji elektrycznej</w:t>
      </w:r>
      <w:r w:rsidRPr="009653D4">
        <w:rPr>
          <w:sz w:val="22"/>
          <w:szCs w:val="22"/>
        </w:rPr>
        <w:t>.</w:t>
      </w:r>
    </w:p>
    <w:p w:rsidR="009653D4" w:rsidRDefault="009653D4" w:rsidP="009653D4">
      <w:pPr>
        <w:rPr>
          <w:b/>
          <w:sz w:val="22"/>
          <w:szCs w:val="22"/>
        </w:rPr>
      </w:pPr>
      <w:r w:rsidRPr="009653D4">
        <w:rPr>
          <w:b/>
          <w:sz w:val="22"/>
          <w:szCs w:val="22"/>
        </w:rPr>
        <w:t xml:space="preserve">     </w:t>
      </w:r>
    </w:p>
    <w:p w:rsidR="009653D4" w:rsidRPr="009653D4" w:rsidRDefault="009653D4" w:rsidP="009653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2. Malowaniu</w:t>
      </w:r>
      <w:r w:rsidRPr="009653D4">
        <w:rPr>
          <w:b/>
          <w:sz w:val="22"/>
          <w:szCs w:val="22"/>
        </w:rPr>
        <w:t xml:space="preserve"> pomieszczeń I </w:t>
      </w:r>
      <w:proofErr w:type="spellStart"/>
      <w:r w:rsidRPr="009653D4">
        <w:rPr>
          <w:b/>
          <w:sz w:val="22"/>
          <w:szCs w:val="22"/>
        </w:rPr>
        <w:t>i</w:t>
      </w:r>
      <w:proofErr w:type="spellEnd"/>
      <w:r w:rsidRPr="009653D4">
        <w:rPr>
          <w:b/>
          <w:sz w:val="22"/>
          <w:szCs w:val="22"/>
        </w:rPr>
        <w:t xml:space="preserve"> II pietra </w:t>
      </w:r>
      <w:r w:rsidRPr="009653D4">
        <w:rPr>
          <w:b/>
          <w:sz w:val="22"/>
          <w:szCs w:val="22"/>
          <w:u w:val="single"/>
        </w:rPr>
        <w:t>( po wykonaniu robót elektrycznych)</w:t>
      </w:r>
      <w:r w:rsidRPr="009653D4">
        <w:rPr>
          <w:b/>
          <w:sz w:val="22"/>
          <w:szCs w:val="22"/>
        </w:rPr>
        <w:t xml:space="preserve"> :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b/>
          <w:sz w:val="22"/>
          <w:szCs w:val="22"/>
        </w:rPr>
        <w:tab/>
        <w:t xml:space="preserve">- </w:t>
      </w:r>
      <w:r w:rsidRPr="009653D4">
        <w:rPr>
          <w:sz w:val="22"/>
          <w:szCs w:val="22"/>
        </w:rPr>
        <w:t>likwidacja lamperii w pokojach,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ab/>
        <w:t xml:space="preserve">- częściowe szpachlowanie ścian zgodnie z potrzebą oraz po wymianie instalacji 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 xml:space="preserve">               elektrycznej,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ab/>
        <w:t xml:space="preserve">- malowanie ścian i sufitów. Ściany farbami lateksowymi – </w:t>
      </w:r>
      <w:r w:rsidRPr="009653D4">
        <w:rPr>
          <w:sz w:val="22"/>
          <w:szCs w:val="22"/>
          <w:u w:val="single"/>
        </w:rPr>
        <w:t xml:space="preserve">sugerowana </w:t>
      </w:r>
      <w:proofErr w:type="spellStart"/>
      <w:r w:rsidRPr="009653D4">
        <w:rPr>
          <w:sz w:val="22"/>
          <w:szCs w:val="22"/>
          <w:u w:val="single"/>
        </w:rPr>
        <w:t>Tikkurila</w:t>
      </w:r>
      <w:proofErr w:type="spellEnd"/>
      <w:r w:rsidRPr="009653D4">
        <w:rPr>
          <w:sz w:val="22"/>
          <w:szCs w:val="22"/>
        </w:rPr>
        <w:t xml:space="preserve">  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 xml:space="preserve">                 </w:t>
      </w:r>
      <w:r w:rsidRPr="009653D4">
        <w:rPr>
          <w:sz w:val="22"/>
          <w:szCs w:val="22"/>
          <w:u w:val="single"/>
        </w:rPr>
        <w:t>OPTIVA 5 w kolorze w uzgodnieniu z inwestorem</w:t>
      </w:r>
      <w:r w:rsidRPr="009653D4">
        <w:rPr>
          <w:sz w:val="22"/>
          <w:szCs w:val="22"/>
        </w:rPr>
        <w:t xml:space="preserve"> ( do 4 kolorów),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ab/>
        <w:t>- malowanie uszkodzeń na korytarzach po wymianie instalacji  elektrycznej,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ab/>
        <w:t>- montaż listew przypodłogowych w pokojach,</w:t>
      </w:r>
    </w:p>
    <w:p w:rsidR="009653D4" w:rsidRPr="009653D4" w:rsidRDefault="009653D4" w:rsidP="009653D4">
      <w:pPr>
        <w:rPr>
          <w:sz w:val="22"/>
          <w:szCs w:val="22"/>
        </w:rPr>
      </w:pPr>
      <w:r w:rsidRPr="009653D4">
        <w:rPr>
          <w:sz w:val="22"/>
          <w:szCs w:val="22"/>
        </w:rPr>
        <w:tab/>
        <w:t>- wymiana kratek wentylacyjnych zgodnie z potrzebą,</w:t>
      </w:r>
    </w:p>
    <w:p w:rsidR="009653D4" w:rsidRDefault="009653D4" w:rsidP="009653D4">
      <w:pPr>
        <w:rPr>
          <w:sz w:val="22"/>
          <w:szCs w:val="22"/>
          <w:u w:val="single"/>
        </w:rPr>
      </w:pPr>
      <w:r w:rsidRPr="009653D4">
        <w:rPr>
          <w:sz w:val="22"/>
          <w:szCs w:val="22"/>
        </w:rPr>
        <w:tab/>
        <w:t xml:space="preserve">- </w:t>
      </w:r>
      <w:r w:rsidRPr="009653D4">
        <w:rPr>
          <w:sz w:val="22"/>
          <w:szCs w:val="22"/>
          <w:u w:val="single"/>
        </w:rPr>
        <w:t xml:space="preserve">wykonanie innych  drobnych prac remontowych  nieprzewidzianych, poprawiających  </w:t>
      </w:r>
    </w:p>
    <w:p w:rsidR="009653D4" w:rsidRPr="009653D4" w:rsidRDefault="009653D4" w:rsidP="009653D4">
      <w:pPr>
        <w:rPr>
          <w:sz w:val="22"/>
          <w:szCs w:val="22"/>
          <w:u w:val="single"/>
        </w:rPr>
      </w:pPr>
      <w:r w:rsidRPr="009653D4">
        <w:rPr>
          <w:sz w:val="22"/>
          <w:szCs w:val="22"/>
        </w:rPr>
        <w:t xml:space="preserve">                 </w:t>
      </w:r>
      <w:r w:rsidRPr="009653D4">
        <w:rPr>
          <w:sz w:val="22"/>
          <w:szCs w:val="22"/>
          <w:u w:val="single"/>
        </w:rPr>
        <w:t xml:space="preserve">estetykę </w:t>
      </w:r>
      <w:r w:rsidRPr="009653D4">
        <w:rPr>
          <w:sz w:val="22"/>
          <w:szCs w:val="22"/>
        </w:rPr>
        <w:t xml:space="preserve"> </w:t>
      </w:r>
      <w:r w:rsidRPr="009653D4">
        <w:rPr>
          <w:sz w:val="22"/>
          <w:szCs w:val="22"/>
          <w:u w:val="single"/>
        </w:rPr>
        <w:t>remontowanych    pomieszczeń</w:t>
      </w:r>
    </w:p>
    <w:p w:rsidR="009653D4" w:rsidRDefault="009653D4" w:rsidP="009653D4">
      <w:pPr>
        <w:rPr>
          <w:b/>
          <w:sz w:val="22"/>
          <w:szCs w:val="22"/>
          <w:u w:val="single"/>
        </w:rPr>
      </w:pPr>
      <w:r w:rsidRPr="009653D4">
        <w:rPr>
          <w:b/>
          <w:sz w:val="22"/>
          <w:szCs w:val="22"/>
          <w:u w:val="single"/>
        </w:rPr>
        <w:t xml:space="preserve"> </w:t>
      </w:r>
    </w:p>
    <w:p w:rsidR="00883444" w:rsidRPr="009653D4" w:rsidRDefault="009653D4" w:rsidP="009653D4">
      <w:pPr>
        <w:rPr>
          <w:b/>
          <w:sz w:val="22"/>
          <w:szCs w:val="22"/>
          <w:u w:val="single"/>
        </w:rPr>
      </w:pPr>
      <w:r w:rsidRPr="009653D4">
        <w:rPr>
          <w:b/>
          <w:sz w:val="22"/>
          <w:szCs w:val="22"/>
          <w:u w:val="single"/>
        </w:rPr>
        <w:t xml:space="preserve">Materiały  do remontów zapewnia Wykonawca   </w:t>
      </w:r>
    </w:p>
    <w:p w:rsidR="004F502C" w:rsidRDefault="004F502C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151DDE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§ 2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Inwestor oświadcza, że: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 xml:space="preserve">1. Posiada prawo do dysponowania nieruchomością na cele budowlane położoną w Jezioranach przy </w:t>
      </w:r>
    </w:p>
    <w:p w:rsidR="00883444" w:rsidRDefault="009653D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ul Kajki 49 .</w:t>
      </w:r>
    </w:p>
    <w:p w:rsidR="009653D4" w:rsidRPr="00151DDE" w:rsidRDefault="009653D4" w:rsidP="009653D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2.Przekaże dokumentację projektową w dniu podpisania umowy</w:t>
      </w:r>
    </w:p>
    <w:p w:rsidR="00883444" w:rsidRPr="00151DDE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§ 3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 xml:space="preserve">1. Przekazanie wykonawcy terenu budowy i </w:t>
      </w:r>
      <w:r w:rsidR="009653D4">
        <w:rPr>
          <w:rFonts w:ascii="Times New Roman" w:hAnsi="Times New Roman"/>
          <w:color w:val="000000"/>
          <w:sz w:val="22"/>
          <w:szCs w:val="22"/>
        </w:rPr>
        <w:t>dokumentacji nastąpi do dnia  02.09.2019</w:t>
      </w:r>
      <w:r w:rsidRPr="00151DDE">
        <w:rPr>
          <w:rFonts w:ascii="Times New Roman" w:hAnsi="Times New Roman"/>
          <w:color w:val="000000"/>
          <w:sz w:val="22"/>
          <w:szCs w:val="22"/>
        </w:rPr>
        <w:t xml:space="preserve"> r.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lastRenderedPageBreak/>
        <w:t>1.1. „Wykonawca” zobowiązuje się zabezpieczyć i oznakować budowę w myśl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przepisów o bezpieczeństwie na placu budowy i zgodnie z prawem budowlanym.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1.2.Za bezpieczeństwo  </w:t>
      </w:r>
      <w:proofErr w:type="spellStart"/>
      <w:r w:rsidRPr="00384E95">
        <w:rPr>
          <w:color w:val="000000"/>
          <w:sz w:val="22"/>
          <w:szCs w:val="22"/>
        </w:rPr>
        <w:t>p.poż</w:t>
      </w:r>
      <w:proofErr w:type="spellEnd"/>
      <w:r w:rsidRPr="00384E95">
        <w:rPr>
          <w:color w:val="000000"/>
          <w:sz w:val="22"/>
          <w:szCs w:val="22"/>
        </w:rPr>
        <w:t>. związane z prowadzeniem robót i  placem budowy,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ogrodzeniem oznakowaniem w zakresie </w:t>
      </w:r>
      <w:proofErr w:type="spellStart"/>
      <w:r w:rsidRPr="00384E95">
        <w:rPr>
          <w:color w:val="000000"/>
          <w:sz w:val="22"/>
          <w:szCs w:val="22"/>
        </w:rPr>
        <w:t>bhp</w:t>
      </w:r>
      <w:proofErr w:type="spellEnd"/>
      <w:r w:rsidRPr="00384E95">
        <w:rPr>
          <w:color w:val="000000"/>
          <w:sz w:val="22"/>
          <w:szCs w:val="22"/>
        </w:rPr>
        <w:t>. odpowiedzialny  jest Wykonawca  i ponosi on wszystkie konsekwencje z tego tytułu.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1.3. Wykonawca  zobowiązuje się informować Zamawiającego o postępie</w:t>
      </w:r>
    </w:p>
    <w:p w:rsidR="00883444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i zaawansowaniu realizacji zadania.</w:t>
      </w:r>
    </w:p>
    <w:p w:rsidR="009653D4" w:rsidRPr="00384E95" w:rsidRDefault="009653D4" w:rsidP="008834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Osoby wykonujące prace elektryczne posiadać muszą odpowiednią wiedzę i kwalifikacje wymagane prawem. 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4</w:t>
      </w:r>
    </w:p>
    <w:p w:rsidR="00883444" w:rsidRPr="00C869FC" w:rsidRDefault="00883444" w:rsidP="00C869FC">
      <w:pPr>
        <w:pStyle w:val="Tekstpodstawowywcity"/>
        <w:rPr>
          <w:rFonts w:ascii="Times New Roman" w:hAnsi="Times New Roman"/>
          <w:b/>
          <w:color w:val="000000"/>
          <w:sz w:val="22"/>
          <w:szCs w:val="22"/>
        </w:rPr>
      </w:pPr>
      <w:r w:rsidRPr="00384E95">
        <w:rPr>
          <w:rFonts w:ascii="Times New Roman" w:hAnsi="Times New Roman"/>
          <w:b/>
          <w:color w:val="000000"/>
          <w:sz w:val="22"/>
          <w:szCs w:val="22"/>
        </w:rPr>
        <w:t>Termin rozpoczęcia robót bu</w:t>
      </w:r>
      <w:r w:rsidR="009653D4">
        <w:rPr>
          <w:rFonts w:ascii="Times New Roman" w:hAnsi="Times New Roman"/>
          <w:b/>
          <w:color w:val="000000"/>
          <w:sz w:val="22"/>
          <w:szCs w:val="22"/>
        </w:rPr>
        <w:t>dowlanych strony ustalają na  05.09.2019</w:t>
      </w:r>
      <w:r w:rsidRPr="00384E95">
        <w:rPr>
          <w:rFonts w:ascii="Times New Roman" w:hAnsi="Times New Roman"/>
          <w:b/>
          <w:color w:val="000000"/>
          <w:sz w:val="22"/>
          <w:szCs w:val="22"/>
        </w:rPr>
        <w:t xml:space="preserve"> r.</w:t>
      </w:r>
      <w:r w:rsidR="00151DDE">
        <w:rPr>
          <w:rFonts w:ascii="Times New Roman" w:hAnsi="Times New Roman"/>
          <w:b/>
          <w:color w:val="000000"/>
          <w:sz w:val="22"/>
          <w:szCs w:val="22"/>
        </w:rPr>
        <w:t xml:space="preserve"> Termin zakończenia</w:t>
      </w:r>
      <w:r w:rsidR="009653D4">
        <w:rPr>
          <w:rFonts w:ascii="Times New Roman" w:hAnsi="Times New Roman"/>
          <w:b/>
          <w:color w:val="000000"/>
          <w:sz w:val="22"/>
          <w:szCs w:val="22"/>
        </w:rPr>
        <w:t xml:space="preserve"> na dzień  28.11.2019</w:t>
      </w:r>
      <w:r w:rsidRPr="00384E95">
        <w:rPr>
          <w:rFonts w:ascii="Times New Roman" w:hAnsi="Times New Roman"/>
          <w:b/>
          <w:color w:val="000000"/>
          <w:sz w:val="22"/>
          <w:szCs w:val="22"/>
        </w:rPr>
        <w:t xml:space="preserve"> r.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5</w:t>
      </w:r>
    </w:p>
    <w:p w:rsidR="00883444" w:rsidRPr="00384E95" w:rsidRDefault="00883444" w:rsidP="00883444">
      <w:pPr>
        <w:pStyle w:val="Tekstpodstawowywcity"/>
        <w:jc w:val="left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1.   Za wykonanie przedmiotu umowy Inwestor  zapłaci Wykonawcy wynagrodzenie ryczałtowe zgodnie z prze</w:t>
      </w:r>
      <w:r w:rsidR="00151DDE">
        <w:rPr>
          <w:rFonts w:ascii="Times New Roman" w:hAnsi="Times New Roman"/>
          <w:color w:val="000000"/>
          <w:sz w:val="22"/>
          <w:szCs w:val="22"/>
        </w:rPr>
        <w:t>dłożona ofertą z dnia …………</w:t>
      </w:r>
      <w:r w:rsidRPr="00384E95">
        <w:rPr>
          <w:rFonts w:ascii="Times New Roman" w:hAnsi="Times New Roman"/>
          <w:color w:val="000000"/>
          <w:sz w:val="22"/>
          <w:szCs w:val="22"/>
        </w:rPr>
        <w:t xml:space="preserve"> r. w wysokości : </w:t>
      </w:r>
      <w:r w:rsidR="00151DDE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883444" w:rsidRPr="00384E95" w:rsidRDefault="00883444" w:rsidP="00883444">
      <w:pPr>
        <w:pStyle w:val="Tekstpodstawowywcity"/>
        <w:jc w:val="left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2.Zapłata za wynagrodzenie następować będzie  po dokonaniu odbi</w:t>
      </w:r>
      <w:r>
        <w:rPr>
          <w:rFonts w:ascii="Times New Roman" w:hAnsi="Times New Roman"/>
          <w:color w:val="000000"/>
          <w:sz w:val="22"/>
          <w:szCs w:val="22"/>
        </w:rPr>
        <w:t>oru komisyjnego  w terminie 14</w:t>
      </w:r>
      <w:r w:rsidRPr="00384E95">
        <w:rPr>
          <w:rFonts w:ascii="Times New Roman" w:hAnsi="Times New Roman"/>
          <w:color w:val="000000"/>
          <w:sz w:val="22"/>
          <w:szCs w:val="22"/>
        </w:rPr>
        <w:t xml:space="preserve"> dni  od dnia doręczenia  Inwestorowi faktury.</w:t>
      </w:r>
    </w:p>
    <w:p w:rsidR="00883444" w:rsidRPr="00384E95" w:rsidRDefault="00883444" w:rsidP="00883444">
      <w:pPr>
        <w:rPr>
          <w:b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3.  </w:t>
      </w:r>
      <w:r w:rsidRPr="00384E95">
        <w:rPr>
          <w:b/>
          <w:sz w:val="22"/>
          <w:szCs w:val="22"/>
        </w:rPr>
        <w:t xml:space="preserve"> Dane , które muszą być na fakturze: Nabywca: Powiat Olsztyński, Pl. Bema 5, 10-516 </w:t>
      </w:r>
      <w:r>
        <w:rPr>
          <w:b/>
          <w:sz w:val="22"/>
          <w:szCs w:val="22"/>
        </w:rPr>
        <w:t xml:space="preserve"> </w:t>
      </w:r>
      <w:r w:rsidRPr="00384E95">
        <w:rPr>
          <w:b/>
          <w:sz w:val="22"/>
          <w:szCs w:val="22"/>
        </w:rPr>
        <w:t>Olsztyn, NIP    7393851648, Odbiorca / płatnik Dom Pomocy Społecznej , ul. Kajki 49, 11-320 Jeziorany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6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W przypadku niewykonania lub nienależytego wykonania umowy: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 Wykonawca zapłaci kary umowne Inwestorowi: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 za nieterminowe zakończenie zadania w wysokości  0,2 %</w:t>
      </w:r>
      <w:r w:rsidRPr="00384E95">
        <w:rPr>
          <w:color w:val="000000"/>
          <w:sz w:val="22"/>
          <w:szCs w:val="22"/>
          <w:u w:val="single"/>
        </w:rPr>
        <w:t xml:space="preserve"> </w:t>
      </w:r>
      <w:r w:rsidRPr="00384E95">
        <w:rPr>
          <w:color w:val="000000"/>
          <w:sz w:val="22"/>
          <w:szCs w:val="22"/>
        </w:rPr>
        <w:t>wartości zamówienia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    za każdy dzień zwłoki.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 za zwłokę w usunięciu wad stwierdzonych w protokole w wysokości  0,2%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   wartości  zamówienia za każdy dzień zwłoki,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  za niedotrzymanie warunków umowy powodujące zerwanie umowy z winy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 Wykonawcy  w wysokości 20% .wartości zamówienia,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W sytuacji gdy kara umowna nie pokrywa szkody, stronom przysługuje żądanie odszkodowania na zasadach ogólnych.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7</w:t>
      </w:r>
    </w:p>
    <w:p w:rsidR="00883444" w:rsidRPr="00384E95" w:rsidRDefault="00883444" w:rsidP="00883444">
      <w:pPr>
        <w:pStyle w:val="ust"/>
        <w:ind w:left="142" w:firstLine="0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1. 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83444" w:rsidRPr="00384E95" w:rsidRDefault="00883444" w:rsidP="00883444">
      <w:pPr>
        <w:pStyle w:val="ust"/>
        <w:ind w:left="142" w:firstLine="0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2. W przypadku, o którym mowa w ust. 1, wykonawca może żądać wyłącznie wynagrodzenia należnego z tytułu wykonania części umowy. 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8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1. Wykonawca udzieli Inwestorowi gwarancji na okres   3 lat od dnia odbioru końcowego.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lastRenderedPageBreak/>
        <w:t>1.1.Wykonawca  zobowiązuje się usunąć na swój koszt wszystkie wady wynikające z  wadliwego wykonania robót, które powstaną w okresie gwarancji w terminach ustalonych z  Inwestorem,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1.2.Wykonawca zobowiązuje się usunąć na swój koszt wszystkie wady i usterki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wynikające z wadliwego wykonania robót lub  w przypadku  wadliwego  materiału  złej jakości, 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1.3.Wykonawca  wykona cały odcinek robót powtórnie , jeżeli nie będą one nadawały się do  usunięcia. W takim przypadku „Inwestor ” nie przystąpi do ostatecznego odbioru robót do czasu  usunięcia wad, usterek lub powtórnego wykonania robót.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1.4. W przypadku gdy Wykonawca będzie opóźniał usunięcie zgłoszonych pisemnie przez „Inwestora” awarii, wad lub usterek, Inwestor  ma prawo dokonać naprawy na koszt i ryzyko „Wykonawcy” zatrudniając  specjalistów strony trzeciej po uprzednim  zawiadomieniu „Wykonawcy” i bez utraty swych praw wynikających z  gwarancji.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1.5. Jeżeli wady lub uszkodzenia jakiegoś urządzenia nie będą nadawały się do usunięcia Wykonawca zobowiązuje się wymienić materiały  całkowicie na swój koszt.</w:t>
      </w:r>
    </w:p>
    <w:p w:rsidR="00883444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9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 xml:space="preserve">Zmiana umowy wymaga formy pisemnej pod rygorem nieważności. </w:t>
      </w:r>
    </w:p>
    <w:p w:rsidR="00C869FC" w:rsidRDefault="00C869FC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10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Umowę sporządzono w dwóch  jednobrzmiących egzemplarzach , po jednej  dla każdej ze stron.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11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W sprawach nie uregulowanych niniejszą umową mają zastosowanie przepisy kodeksu cywilnego.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Inwestor</w:t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  <w:t>Wykonawca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>…………………………</w:t>
      </w:r>
    </w:p>
    <w:p w:rsidR="00AF75D0" w:rsidRDefault="00AF75D0"/>
    <w:sectPr w:rsidR="00AF75D0" w:rsidSect="00AF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5E2D"/>
    <w:multiLevelType w:val="hybridMultilevel"/>
    <w:tmpl w:val="6536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3444"/>
    <w:rsid w:val="00067EE7"/>
    <w:rsid w:val="00151DDE"/>
    <w:rsid w:val="00215AF7"/>
    <w:rsid w:val="004F502C"/>
    <w:rsid w:val="00883444"/>
    <w:rsid w:val="00883FB8"/>
    <w:rsid w:val="009653D4"/>
    <w:rsid w:val="00AF75D0"/>
    <w:rsid w:val="00C62486"/>
    <w:rsid w:val="00C8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3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3444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44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st">
    <w:name w:val="ust"/>
    <w:rsid w:val="008834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2019-08-16T08:54:00Z</cp:lastPrinted>
  <dcterms:created xsi:type="dcterms:W3CDTF">2018-11-06T12:02:00Z</dcterms:created>
  <dcterms:modified xsi:type="dcterms:W3CDTF">2019-08-16T08:57:00Z</dcterms:modified>
</cp:coreProperties>
</file>